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C2" w:rsidRPr="00EE1DC2" w:rsidRDefault="00EE1DC2" w:rsidP="00EE1DC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ru-RU"/>
        </w:rPr>
      </w:pPr>
      <w:r w:rsidRPr="00EE1DC2">
        <w:rPr>
          <w:rFonts w:ascii="Calibri" w:eastAsia="Times New Roman" w:hAnsi="Calibri" w:cs="Calibri"/>
          <w:b/>
          <w:bCs/>
          <w:lang w:eastAsia="ru-RU"/>
        </w:rPr>
        <w:t xml:space="preserve">4. </w:t>
      </w:r>
      <w:r w:rsidRPr="00EE1DC2">
        <w:rPr>
          <w:rFonts w:ascii="Calibri" w:eastAsia="Times New Roman" w:hAnsi="Calibri" w:cs="Times New Roman"/>
          <w:b/>
          <w:lang w:eastAsia="ru-RU"/>
        </w:rPr>
        <w:t>Краткая презентация Программы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Основная образовательная программа разработана для  МБДОУ  детский сад «Светлячок»   в соответствии </w:t>
      </w:r>
      <w:proofErr w:type="gramStart"/>
      <w:r w:rsidRPr="00EE1DC2">
        <w:rPr>
          <w:rFonts w:ascii="Calibri" w:eastAsia="Times New Roman" w:hAnsi="Calibri" w:cs="Times New Roman"/>
          <w:lang w:eastAsia="ru-RU"/>
        </w:rPr>
        <w:t>с</w:t>
      </w:r>
      <w:proofErr w:type="gramEnd"/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-  Федеральным законом «Об образовании в Российской Федерации» от 29 декабря 2012 г., № 273-ФЗ в редакции на 01.02.2019 г</w:t>
      </w:r>
      <w:proofErr w:type="gramStart"/>
      <w:r w:rsidRPr="00EE1DC2">
        <w:rPr>
          <w:rFonts w:ascii="Calibri" w:eastAsia="Times New Roman" w:hAnsi="Calibri" w:cs="Times New Roman"/>
          <w:lang w:eastAsia="ru-RU"/>
        </w:rPr>
        <w:t xml:space="preserve"> ;</w:t>
      </w:r>
      <w:proofErr w:type="gramEnd"/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-   Федеральным государственным образовательным стандартом дошкольного образования – Приказ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Минобрнауки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России от 17 октября 2013 г., № 1155;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 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от 20.05.2015г. №2/15,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  на основе комплексной образовательной программы дошкольного образования «Детство» (под ред.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Т.И.Бабаевой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,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А.Г.Гогоберидзе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,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О.В.Солнцевой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>).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 и парциальных программ: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-программа по музыкальному воспитанию детей дошкольного возраста «Ладушки» авт.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Каплунова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И.М.,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Новоскольцева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И.А;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 Программа обучения детей дошкольного возраста ПДД «Светофор», Данилова Т.И.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Программа «маленьким детям – большие права»  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программа </w:t>
      </w:r>
      <w:r w:rsidRPr="00EE1DC2">
        <w:rPr>
          <w:rFonts w:ascii="Calibri" w:eastAsia="Times New Roman" w:hAnsi="Calibri" w:cs="Times New Roman"/>
          <w:lang w:eastAsia="ru-RU"/>
        </w:rPr>
        <w:tab/>
        <w:t>«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Балалар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бакчасында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gramStart"/>
      <w:r w:rsidRPr="00EE1DC2">
        <w:rPr>
          <w:rFonts w:ascii="Calibri" w:eastAsia="Times New Roman" w:hAnsi="Calibri" w:cs="Times New Roman"/>
          <w:lang w:eastAsia="ru-RU"/>
        </w:rPr>
        <w:t>рус</w:t>
      </w:r>
      <w:proofErr w:type="gram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балаларына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татар теле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ейрэту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. Обучение русскоязычных детей татарскому языку в детском саду» авт.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Зарипова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З.М.,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proofErr w:type="gramStart"/>
      <w:r w:rsidRPr="00EE1DC2">
        <w:rPr>
          <w:rFonts w:ascii="Calibri" w:eastAsia="Times New Roman" w:hAnsi="Calibri" w:cs="Times New Roman"/>
          <w:lang w:eastAsia="ru-RU"/>
        </w:rPr>
        <w:t>Программа направлена на разностороннее развитие детей с 1,5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EE1DC2">
        <w:rPr>
          <w:rFonts w:ascii="Calibri" w:eastAsia="Times New Roman" w:hAnsi="Calibri" w:cs="Times New Roman"/>
          <w:lang w:eastAsia="ru-RU"/>
        </w:rPr>
        <w:t>со</w:t>
      </w:r>
      <w:proofErr w:type="gramEnd"/>
      <w:r w:rsidRPr="00EE1DC2">
        <w:rPr>
          <w:rFonts w:ascii="Calibri" w:eastAsia="Times New Roman" w:hAnsi="Calibri" w:cs="Times New Roman"/>
          <w:lang w:eastAsia="ru-RU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социально-коммуникативное развитие;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познавательное развитие;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речевое развитие;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художественно-эстетическое развитие;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физическое развитие.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Программа включает три основных раздела: целевой, содержательный и организационный.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b/>
          <w:bCs/>
          <w:lang w:eastAsia="ru-RU"/>
        </w:rPr>
        <w:t xml:space="preserve">    Целевой раздел </w:t>
      </w:r>
      <w:r w:rsidRPr="00EE1DC2">
        <w:rPr>
          <w:rFonts w:ascii="Calibri" w:eastAsia="Times New Roman" w:hAnsi="Calibri" w:cs="Times New Roman"/>
          <w:lang w:eastAsia="ru-RU"/>
        </w:rPr>
        <w:t>включает в себя пояснительную записку и планируемые результаты освоения программы.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proofErr w:type="gramStart"/>
      <w:r w:rsidRPr="00EE1DC2">
        <w:rPr>
          <w:rFonts w:ascii="Calibri" w:eastAsia="Times New Roman" w:hAnsi="Calibri" w:cs="Times New Roman"/>
          <w:lang w:eastAsia="ru-RU"/>
        </w:rPr>
        <w:t xml:space="preserve"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End"/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  <w:r w:rsidRPr="00EE1DC2">
        <w:rPr>
          <w:rFonts w:ascii="Calibri" w:eastAsia="Times New Roman" w:hAnsi="Calibri" w:cs="Times New Roman"/>
          <w:b/>
          <w:bCs/>
          <w:lang w:eastAsia="ru-RU"/>
        </w:rPr>
        <w:t xml:space="preserve">Содержательный раздел: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представляет общее содержание Программы, обеспечивающее полноценное развитие личности детей.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lastRenderedPageBreak/>
        <w:t>Программа состоит из обязательной части и части, формируемой участниками образовательных отношений (вариативная часть).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Обязательная часть </w:t>
      </w:r>
      <w:r w:rsidRPr="00EE1DC2">
        <w:rPr>
          <w:rFonts w:ascii="Calibri" w:eastAsia="Times New Roman" w:hAnsi="Calibri" w:cs="Times New Roman"/>
          <w:lang w:eastAsia="ru-RU"/>
        </w:rPr>
        <w:t xml:space="preserve"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комплексной образовательной программы дошкольного образования «Детство» (под ред.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Т.И.Бабаевой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,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А.Г.Гогоберидзе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,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О.В.Солнцевой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)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i/>
          <w:iCs/>
          <w:lang w:eastAsia="ru-RU"/>
        </w:rPr>
      </w:pPr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Вариативная часть  разработана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- с учетом мнения родителей </w:t>
      </w:r>
      <w:proofErr w:type="gramStart"/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( </w:t>
      </w:r>
      <w:proofErr w:type="gramEnd"/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лиц их заменяющих) и </w:t>
      </w:r>
      <w:r w:rsidRPr="00EE1DC2">
        <w:rPr>
          <w:rFonts w:ascii="Calibri" w:eastAsia="Times New Roman" w:hAnsi="Calibri" w:cs="Times New Roman"/>
          <w:lang w:eastAsia="ru-RU"/>
        </w:rPr>
        <w:t>отражает развитие детей во всех пяти образовательных областях  и реализуется в непосредственно-образовательной деятельности, в режимных моментах, при проведении праздников и мероприятий. Выбор данного направления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на основе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парциональных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программ: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-программа по музыкальному воспитанию детей дошкольного возраста «Ладушки» авт.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Каплунова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И.М.,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Новоскольцева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И.А;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 программа «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Балалар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бакчасында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gramStart"/>
      <w:r w:rsidRPr="00EE1DC2">
        <w:rPr>
          <w:rFonts w:ascii="Calibri" w:eastAsia="Times New Roman" w:hAnsi="Calibri" w:cs="Times New Roman"/>
          <w:lang w:eastAsia="ru-RU"/>
        </w:rPr>
        <w:t>рус</w:t>
      </w:r>
      <w:proofErr w:type="gramEnd"/>
      <w:r w:rsidRPr="00EE1DC2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балаларына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татар теле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ейрэту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. Обучение русскоязычных детей татарскому языку в детском саду» авт. </w:t>
      </w:r>
      <w:proofErr w:type="spellStart"/>
      <w:r w:rsidRPr="00EE1DC2">
        <w:rPr>
          <w:rFonts w:ascii="Calibri" w:eastAsia="Times New Roman" w:hAnsi="Calibri" w:cs="Times New Roman"/>
          <w:lang w:eastAsia="ru-RU"/>
        </w:rPr>
        <w:t>Зарипова</w:t>
      </w:r>
      <w:proofErr w:type="spellEnd"/>
      <w:r w:rsidRPr="00EE1DC2">
        <w:rPr>
          <w:rFonts w:ascii="Calibri" w:eastAsia="Times New Roman" w:hAnsi="Calibri" w:cs="Times New Roman"/>
          <w:lang w:eastAsia="ru-RU"/>
        </w:rPr>
        <w:t xml:space="preserve"> З.М.,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 программа «Маленьким детям большие права»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>-программа «Светофор»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- </w:t>
      </w:r>
      <w:r w:rsidRPr="00EE1DC2">
        <w:rPr>
          <w:rFonts w:ascii="Calibri" w:eastAsia="Times New Roman" w:hAnsi="Calibri" w:cs="Times New Roman"/>
          <w:b/>
          <w:lang w:eastAsia="ru-RU"/>
        </w:rPr>
        <w:t>Описание вариативных форм, способов, методов и средств реализации ООП Учреждения.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kern w:val="1"/>
          <w:lang w:eastAsia="ru-RU"/>
        </w:rPr>
      </w:pPr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Весь </w:t>
      </w:r>
      <w:proofErr w:type="spellStart"/>
      <w:r w:rsidRPr="00EE1DC2">
        <w:rPr>
          <w:rFonts w:ascii="Calibri" w:eastAsia="Times New Roman" w:hAnsi="Calibri" w:cs="Times New Roman"/>
          <w:kern w:val="1"/>
          <w:lang w:eastAsia="ru-RU"/>
        </w:rPr>
        <w:t>воспитательно</w:t>
      </w:r>
      <w:proofErr w:type="spellEnd"/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-образовательный процесс в Учреждении условно подразделен </w:t>
      </w:r>
      <w:proofErr w:type="gramStart"/>
      <w:r w:rsidRPr="00EE1DC2">
        <w:rPr>
          <w:rFonts w:ascii="Calibri" w:eastAsia="Times New Roman" w:hAnsi="Calibri" w:cs="Times New Roman"/>
          <w:kern w:val="1"/>
          <w:lang w:eastAsia="ru-RU"/>
        </w:rPr>
        <w:t>на</w:t>
      </w:r>
      <w:proofErr w:type="gramEnd"/>
      <w:r w:rsidRPr="00EE1DC2">
        <w:rPr>
          <w:rFonts w:ascii="Calibri" w:eastAsia="Times New Roman" w:hAnsi="Calibri" w:cs="Times New Roman"/>
          <w:kern w:val="1"/>
          <w:lang w:eastAsia="ru-RU"/>
        </w:rPr>
        <w:t>: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kern w:val="1"/>
          <w:lang w:eastAsia="ru-RU"/>
        </w:rPr>
      </w:pPr>
      <w:proofErr w:type="gramStart"/>
      <w:r w:rsidRPr="00EE1DC2">
        <w:rPr>
          <w:rFonts w:ascii="Calibri" w:eastAsia="Times New Roman" w:hAnsi="Calibri" w:cs="Times New Roman"/>
          <w:b/>
          <w:kern w:val="1"/>
          <w:lang w:eastAsia="ru-RU"/>
        </w:rPr>
        <w:t>образовательную деятельность</w:t>
      </w:r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, </w:t>
      </w:r>
      <w:r w:rsidRPr="00EE1DC2">
        <w:rPr>
          <w:rFonts w:ascii="Calibri" w:eastAsia="Times New Roman" w:hAnsi="Calibri" w:cs="Times New Roman"/>
          <w:b/>
          <w:kern w:val="1"/>
          <w:lang w:eastAsia="ru-RU"/>
        </w:rPr>
        <w:t>осуществляемую в процессе организации различных видов детской деятельности</w:t>
      </w:r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 (игровой, коммуникативной, трудовой, познавательно-исследовательской, продуктивной, музыкально-художественной, чтения) (далее по тексту - «организованная образовательная деятельность»);</w:t>
      </w:r>
      <w:proofErr w:type="gramEnd"/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b/>
          <w:kern w:val="1"/>
          <w:lang w:eastAsia="ru-RU"/>
        </w:rPr>
      </w:pPr>
      <w:r w:rsidRPr="00EE1DC2">
        <w:rPr>
          <w:rFonts w:ascii="Calibri" w:eastAsia="Times New Roman" w:hAnsi="Calibri" w:cs="Times New Roman"/>
          <w:b/>
          <w:kern w:val="1"/>
          <w:lang w:eastAsia="ru-RU"/>
        </w:rPr>
        <w:t>образовательную деятельность, осуществляемую в ходе режимных моментов;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b/>
          <w:kern w:val="1"/>
          <w:lang w:eastAsia="ru-RU"/>
        </w:rPr>
      </w:pPr>
      <w:r w:rsidRPr="00EE1DC2">
        <w:rPr>
          <w:rFonts w:ascii="Calibri" w:eastAsia="Times New Roman" w:hAnsi="Calibri" w:cs="Times New Roman"/>
          <w:b/>
          <w:kern w:val="1"/>
          <w:lang w:eastAsia="ru-RU"/>
        </w:rPr>
        <w:t>самостоятельную деятельность детей;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kern w:val="1"/>
          <w:lang w:eastAsia="ru-RU"/>
        </w:rPr>
      </w:pPr>
      <w:r w:rsidRPr="00EE1DC2">
        <w:rPr>
          <w:rFonts w:ascii="Calibri" w:eastAsia="Times New Roman" w:hAnsi="Calibri" w:cs="Times New Roman"/>
          <w:b/>
          <w:kern w:val="1"/>
          <w:lang w:eastAsia="ru-RU"/>
        </w:rPr>
        <w:t>взаимодействие с семьями детей</w:t>
      </w:r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 по реализации основной образовательной программы Учреждения.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i/>
          <w:iCs/>
          <w:lang w:eastAsia="ru-RU"/>
        </w:rPr>
      </w:pPr>
      <w:r w:rsidRPr="00EE1DC2">
        <w:rPr>
          <w:rFonts w:ascii="Calibri" w:eastAsia="Times New Roman" w:hAnsi="Calibri" w:cs="Times New Roman"/>
          <w:i/>
          <w:iCs/>
          <w:lang w:eastAsia="ru-RU"/>
        </w:rPr>
        <w:t xml:space="preserve">- </w:t>
      </w:r>
      <w:r w:rsidRPr="00EE1DC2">
        <w:rPr>
          <w:rFonts w:ascii="Calibri" w:eastAsia="Times New Roman" w:hAnsi="Calibri" w:cs="Times New Roman"/>
          <w:b/>
          <w:lang w:eastAsia="ru-RU"/>
        </w:rPr>
        <w:t>Особенности образовательной деятельности разных видов и культурных практик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</w:t>
      </w:r>
      <w:r w:rsidRPr="00EE1DC2">
        <w:rPr>
          <w:rFonts w:ascii="Calibri" w:eastAsia="Times New Roman" w:hAnsi="Calibri" w:cs="Times New Roman"/>
          <w:b/>
          <w:lang w:eastAsia="ru-RU"/>
        </w:rPr>
        <w:t>Способы и направления поддержки детской инициативы</w:t>
      </w:r>
      <w:r w:rsidRPr="00EE1DC2">
        <w:rPr>
          <w:rFonts w:ascii="Calibri" w:eastAsia="Times New Roman" w:hAnsi="Calibri" w:cs="Times New Roman"/>
          <w:lang w:eastAsia="ru-RU"/>
        </w:rPr>
        <w:t>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i/>
          <w:kern w:val="1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  </w:t>
      </w:r>
      <w:r w:rsidRPr="00EE1DC2">
        <w:rPr>
          <w:rFonts w:ascii="Calibri" w:eastAsia="Times New Roman" w:hAnsi="Calibri" w:cs="Times New Roman"/>
          <w:kern w:val="1"/>
          <w:lang w:eastAsia="ru-RU"/>
        </w:rPr>
        <w:t xml:space="preserve">Поддержка детской инициативы реализуется в образовательной деятельности через </w:t>
      </w:r>
      <w:r w:rsidRPr="00EE1DC2">
        <w:rPr>
          <w:rFonts w:ascii="Calibri" w:eastAsia="Times New Roman" w:hAnsi="Calibri" w:cs="Times New Roman"/>
          <w:i/>
          <w:kern w:val="1"/>
          <w:lang w:eastAsia="ru-RU"/>
        </w:rPr>
        <w:t>проектную и познавательно-исследовательскую деятельность.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lang w:eastAsia="ru-RU"/>
        </w:rPr>
        <w:t xml:space="preserve">-  </w:t>
      </w:r>
      <w:r w:rsidRPr="00EE1DC2">
        <w:rPr>
          <w:rFonts w:ascii="Calibri" w:eastAsia="Times New Roman" w:hAnsi="Calibri" w:cs="Times New Roman"/>
          <w:b/>
          <w:lang w:eastAsia="ru-RU"/>
        </w:rPr>
        <w:t>Особенности взаимодействия педагогического коллектива с семьями воспитанников</w:t>
      </w:r>
      <w:r w:rsidRPr="00EE1DC2">
        <w:rPr>
          <w:rFonts w:ascii="Calibri" w:eastAsia="Times New Roman" w:hAnsi="Calibri" w:cs="Times New Roman"/>
          <w:lang w:eastAsia="ru-RU"/>
        </w:rPr>
        <w:t>.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bCs/>
          <w:kern w:val="1"/>
          <w:lang w:eastAsia="ru-RU"/>
        </w:rPr>
      </w:pPr>
      <w:r w:rsidRPr="00EE1DC2">
        <w:rPr>
          <w:rFonts w:ascii="Calibri" w:eastAsia="Times New Roman" w:hAnsi="Calibri" w:cs="Times New Roman"/>
          <w:bCs/>
          <w:kern w:val="1"/>
          <w:lang w:eastAsia="ru-RU"/>
        </w:rPr>
        <w:t xml:space="preserve">            Основная цель взаимодействия педагогов с семьей – создание в группе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1DC2">
        <w:rPr>
          <w:rFonts w:ascii="Calibri" w:eastAsia="Times New Roman" w:hAnsi="Calibri" w:cs="Times New Roman"/>
          <w:b/>
          <w:bCs/>
          <w:lang w:eastAsia="ru-RU"/>
        </w:rPr>
        <w:t xml:space="preserve">Организационный раздел </w:t>
      </w:r>
      <w:r w:rsidRPr="00EE1DC2">
        <w:rPr>
          <w:rFonts w:ascii="Calibri" w:eastAsia="Times New Roman" w:hAnsi="Calibri" w:cs="Times New Roman"/>
          <w:lang w:eastAsia="ru-RU"/>
        </w:rPr>
        <w:t xml:space="preserve"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 </w:t>
      </w:r>
    </w:p>
    <w:p w:rsidR="00EE1DC2" w:rsidRPr="00EE1DC2" w:rsidRDefault="00EE1DC2" w:rsidP="00EE1DC2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021E25" w:rsidRDefault="00021E25">
      <w:bookmarkStart w:id="0" w:name="_GoBack"/>
      <w:bookmarkEnd w:id="0"/>
    </w:p>
    <w:sectPr w:rsidR="00021E25" w:rsidSect="0017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B2"/>
    <w:rsid w:val="00000677"/>
    <w:rsid w:val="00021E25"/>
    <w:rsid w:val="00026034"/>
    <w:rsid w:val="000D120C"/>
    <w:rsid w:val="0014769F"/>
    <w:rsid w:val="00155168"/>
    <w:rsid w:val="001922C6"/>
    <w:rsid w:val="00237E73"/>
    <w:rsid w:val="00240FF2"/>
    <w:rsid w:val="00251D1C"/>
    <w:rsid w:val="0028187B"/>
    <w:rsid w:val="002A5C0A"/>
    <w:rsid w:val="002E2EEF"/>
    <w:rsid w:val="002F1DEF"/>
    <w:rsid w:val="00313930"/>
    <w:rsid w:val="00352195"/>
    <w:rsid w:val="003935E9"/>
    <w:rsid w:val="003A645B"/>
    <w:rsid w:val="003C500B"/>
    <w:rsid w:val="00403B84"/>
    <w:rsid w:val="00436E7D"/>
    <w:rsid w:val="00495C17"/>
    <w:rsid w:val="004A2424"/>
    <w:rsid w:val="004D482C"/>
    <w:rsid w:val="004D5822"/>
    <w:rsid w:val="004E6267"/>
    <w:rsid w:val="005354F6"/>
    <w:rsid w:val="00550F8A"/>
    <w:rsid w:val="0057101F"/>
    <w:rsid w:val="005A4680"/>
    <w:rsid w:val="005A6B31"/>
    <w:rsid w:val="005B0876"/>
    <w:rsid w:val="005B0DB7"/>
    <w:rsid w:val="005C63A9"/>
    <w:rsid w:val="00623CDC"/>
    <w:rsid w:val="00654697"/>
    <w:rsid w:val="00695995"/>
    <w:rsid w:val="00711299"/>
    <w:rsid w:val="00746CCA"/>
    <w:rsid w:val="007C4BD3"/>
    <w:rsid w:val="007D436F"/>
    <w:rsid w:val="00857137"/>
    <w:rsid w:val="00882AE0"/>
    <w:rsid w:val="008C54A5"/>
    <w:rsid w:val="008E3D0A"/>
    <w:rsid w:val="0095773F"/>
    <w:rsid w:val="00993627"/>
    <w:rsid w:val="009955F2"/>
    <w:rsid w:val="009A266F"/>
    <w:rsid w:val="009A3D2D"/>
    <w:rsid w:val="009F3A33"/>
    <w:rsid w:val="00A0205B"/>
    <w:rsid w:val="00A42051"/>
    <w:rsid w:val="00A4447C"/>
    <w:rsid w:val="00A7368D"/>
    <w:rsid w:val="00A853B2"/>
    <w:rsid w:val="00AA528C"/>
    <w:rsid w:val="00AC24F6"/>
    <w:rsid w:val="00AD6104"/>
    <w:rsid w:val="00B86532"/>
    <w:rsid w:val="00BC2C8B"/>
    <w:rsid w:val="00C009FF"/>
    <w:rsid w:val="00C83E54"/>
    <w:rsid w:val="00CC7B1A"/>
    <w:rsid w:val="00CD378E"/>
    <w:rsid w:val="00CD5A14"/>
    <w:rsid w:val="00CE2E94"/>
    <w:rsid w:val="00CF4334"/>
    <w:rsid w:val="00D156E8"/>
    <w:rsid w:val="00D64B80"/>
    <w:rsid w:val="00D66FF3"/>
    <w:rsid w:val="00D70207"/>
    <w:rsid w:val="00D96641"/>
    <w:rsid w:val="00DC4960"/>
    <w:rsid w:val="00E2059D"/>
    <w:rsid w:val="00E2378A"/>
    <w:rsid w:val="00E5798A"/>
    <w:rsid w:val="00E95912"/>
    <w:rsid w:val="00EB7310"/>
    <w:rsid w:val="00EC3611"/>
    <w:rsid w:val="00EE1DC2"/>
    <w:rsid w:val="00F3364D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2021-02-09T07:43:00Z</dcterms:created>
  <dcterms:modified xsi:type="dcterms:W3CDTF">2021-02-09T07:44:00Z</dcterms:modified>
</cp:coreProperties>
</file>